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56DB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1934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全县安全生产月宣传标语</w:t>
      </w:r>
    </w:p>
    <w:bookmarkEnd w:id="0"/>
    <w:p w14:paraId="6ED5115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D0644F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1.人人讲安全、个个会应急一查找身边安全隐患</w:t>
      </w:r>
    </w:p>
    <w:p w14:paraId="712BF5EC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2.全民排查身边隐患，安全之花处处绽放</w:t>
      </w:r>
    </w:p>
    <w:p w14:paraId="19A8BDD5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1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3.安全责任重于泰山，防范意识牢记心间</w:t>
      </w:r>
    </w:p>
    <w:p w14:paraId="48B294D9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4.安全是发展的前提，发展是安全的保障</w:t>
      </w:r>
    </w:p>
    <w:p w14:paraId="25F29AC9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5.夯实安全生产基础，增强应急处置能力</w:t>
      </w:r>
    </w:p>
    <w:p w14:paraId="412E2C2A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6.宣传安全文化知识，推动安全文明生产</w:t>
      </w:r>
    </w:p>
    <w:p w14:paraId="761FF81B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7.安全没有旁观者，全员都是责任人</w:t>
      </w:r>
    </w:p>
    <w:p w14:paraId="49FDB04C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1"/>
          <w:sz w:val="32"/>
          <w:szCs w:val="32"/>
        </w:rPr>
        <w:t>8.安全规程系生命，</w:t>
      </w:r>
      <w:r>
        <w:rPr>
          <w:rFonts w:hint="eastAsia" w:ascii="仿宋_GB2312" w:hAnsi="仿宋_GB2312" w:eastAsia="仿宋_GB2312" w:cs="仿宋_GB2312"/>
          <w:spacing w:val="-65"/>
          <w:position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position w:val="1"/>
          <w:sz w:val="32"/>
          <w:szCs w:val="32"/>
        </w:rPr>
        <w:t>自觉遵守是保障</w:t>
      </w:r>
    </w:p>
    <w:p w14:paraId="4E49D01A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9.生命没有下一次，唯有安全每一次</w:t>
      </w:r>
    </w:p>
    <w:p w14:paraId="2CEB9023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10.安全是生命的基石，安全是效益的阶梯</w:t>
      </w:r>
    </w:p>
    <w:p w14:paraId="3E50D200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11.落实安全规章制度，强化安全防范措施</w:t>
      </w:r>
    </w:p>
    <w:p w14:paraId="7D30CC3B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12.落实安全生产主体责任，提升企业本质安全水平</w:t>
      </w:r>
    </w:p>
    <w:p w14:paraId="19447AA9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13.以“</w:t>
      </w:r>
      <w:r>
        <w:rPr>
          <w:rFonts w:hint="eastAsia" w:ascii="仿宋_GB2312" w:hAnsi="仿宋_GB2312" w:eastAsia="仿宋_GB2312" w:cs="仿宋_GB2312"/>
          <w:spacing w:val="-103"/>
          <w:position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时时放心不下”的责任感抓好安全生产工作</w:t>
      </w:r>
    </w:p>
    <w:p w14:paraId="05E64859">
      <w:pPr>
        <w:pStyle w:val="3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62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1"/>
          <w:sz w:val="32"/>
          <w:szCs w:val="32"/>
        </w:rPr>
        <w:t>14.深入推进安全生产治本攻坚三年行动</w:t>
      </w:r>
    </w:p>
    <w:p w14:paraId="7D961226"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>15.树牢安全发展理念，防范化解安全风险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5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after="0" w:line="560" w:lineRule="exact"/>
      <w:ind w:firstLine="880" w:firstLineChars="200"/>
      <w:jc w:val="both"/>
      <w:outlineLvl w:val="2"/>
    </w:pPr>
    <w:rPr>
      <w:rFonts w:ascii="楷体_GB2312" w:hAnsi="楷体_GB2312" w:eastAsia="楷体_GB2312" w:cs="Times New Roman"/>
      <w:b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2025-06-25T07:00:04Z</dcterms:created>
  <dc:creator>Administrator</dc:creator>
  <cp:lastModifiedBy>港岛妹夫</cp:lastModifiedBy>
  <dcterms:modified xsi:type="dcterms:W3CDTF">2025-06-25T07:00:20Z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eyJoZGlkIjoiMzU0Y2RhZWEyNjNmOTc2ZTlhMzEwMTA1MzNlNDllMzQiLCJ1c2VySWQiOiIzOTI5ODAxMTkifQ==</vt:lpwstr>
  </property>
  <property fmtid="{D5CDD505-2E9C-101B-9397-08002B2CF9AE}" pid="4" name="ICV">
    <vt:lpwstr>7B553FA772C14339AB776EB1B5EB3BA6_12</vt:lpwstr>
  </property>
</Properties>
</file>