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8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</w:rPr>
        <w:t>表2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临泽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、区）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农村水龙头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水质监测结果上报表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spacing w:line="480" w:lineRule="exact"/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监测类型：月监测□ 季监测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年监测□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第月/第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季度</w:t>
      </w:r>
    </w:p>
    <w:tbl>
      <w:tblPr>
        <w:tblStyle w:val="10"/>
        <w:tblW w:w="501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5104"/>
        <w:gridCol w:w="1432"/>
        <w:gridCol w:w="1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7" w:type="pct"/>
            <w:noWrap w:val="0"/>
            <w:vAlign w:val="top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4" w:type="pct"/>
            <w:noWrap w:val="0"/>
            <w:vAlign w:val="top"/>
          </w:tcPr>
          <w:p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32" w:type="pct"/>
            <w:noWrap w:val="0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  <w:noWrap w:val="0"/>
            <w:vAlign w:val="top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</w:tbl>
    <w:p>
      <w:pPr>
        <w:rPr>
          <w:rFonts w:hint="eastAsia"/>
        </w:rPr>
      </w:pPr>
    </w:p>
    <w:tbl>
      <w:tblPr>
        <w:tblStyle w:val="10"/>
        <w:tblW w:w="501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5104"/>
        <w:gridCol w:w="1433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0" w:line="320" w:lineRule="exact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4" w:line="320" w:lineRule="exact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4" w:line="320" w:lineRule="exact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6" w:line="320" w:lineRule="exact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6" w:line="320" w:lineRule="exact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6" w:line="320" w:lineRule="exact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0" w:line="320" w:lineRule="exact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0" w:line="320" w:lineRule="exact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0" w:line="320" w:lineRule="exact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0" w:line="320" w:lineRule="exact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0" w:line="320" w:lineRule="exact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0" w:line="320" w:lineRule="exact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0" w:line="320" w:lineRule="exact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0" w:line="320" w:lineRule="exact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0" w:line="320" w:lineRule="exact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0" w:line="320" w:lineRule="exact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0" w:line="320" w:lineRule="exact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4" w:line="320" w:lineRule="exact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1" w:line="320" w:lineRule="exact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 w:eastAsia="宋体"/>
                <w:lang w:val="en-US" w:eastAsia="zh-CN"/>
              </w:rPr>
              <w:t>1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1" w:line="320" w:lineRule="exact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Arial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eastAsia="宋体"/>
                <w:lang w:val="en-US" w:eastAsia="zh-CN"/>
              </w:rPr>
              <w:t>1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Arial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3" w:line="320" w:lineRule="exact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9" w:line="320" w:lineRule="exact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9" w:line="320" w:lineRule="exact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7" w:line="320" w:lineRule="exact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4" w:line="320" w:lineRule="exact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7" w:line="320" w:lineRule="exact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32</w:t>
            </w: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66" w:line="320" w:lineRule="exact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ind w:left="315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ind w:left="295"/>
        <w:textAlignment w:val="auto"/>
        <w:rPr>
          <w:rFonts w:ascii="仿宋" w:hAnsi="仿宋" w:eastAsia="仿宋" w:cs="仿宋"/>
          <w:spacing w:val="-10"/>
          <w:sz w:val="28"/>
          <w:szCs w:val="28"/>
          <w:u w:val="single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9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日</w:t>
      </w:r>
    </w:p>
    <w:p>
      <w:pPr>
        <w:pStyle w:val="2"/>
        <w:tabs>
          <w:tab w:val="left" w:pos="1587"/>
        </w:tabs>
        <w:rPr>
          <w:rFonts w:hint="eastAsia" w:ascii="仿宋_GB2312" w:hAnsi="宋体" w:eastAsia="仿宋_GB2312"/>
          <w:bCs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0" w:h="16830"/>
          <w:pgMar w:top="1701" w:right="1417" w:bottom="1701" w:left="1417" w:header="964" w:footer="964" w:gutter="0"/>
          <w:pgNumType w:fmt="numberInDash"/>
          <w:cols w:space="720" w:num="1"/>
        </w:sectPr>
      </w:pPr>
    </w:p>
    <w:p>
      <w:pPr>
        <w:pStyle w:val="2"/>
      </w:pPr>
    </w:p>
    <w:p/>
    <w:sectPr>
      <w:headerReference r:id="rId5" w:type="default"/>
      <w:footerReference r:id="rId6" w:type="default"/>
      <w:pgSz w:w="11906" w:h="16838"/>
      <w:pgMar w:top="1701" w:right="1587" w:bottom="1701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48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mRmOTkzNjQ3MjVjNmQ3NjBmODcwZTcxZmU4NTA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29562D6"/>
    <w:rsid w:val="036D7FC9"/>
    <w:rsid w:val="063470C2"/>
    <w:rsid w:val="0AF67B2D"/>
    <w:rsid w:val="0B4E737A"/>
    <w:rsid w:val="0D7966DA"/>
    <w:rsid w:val="107977E3"/>
    <w:rsid w:val="112F78F5"/>
    <w:rsid w:val="158F4E06"/>
    <w:rsid w:val="18B31772"/>
    <w:rsid w:val="19872D49"/>
    <w:rsid w:val="1CD56514"/>
    <w:rsid w:val="1D0558D7"/>
    <w:rsid w:val="21F82AFE"/>
    <w:rsid w:val="25733DFD"/>
    <w:rsid w:val="2E701821"/>
    <w:rsid w:val="2F944160"/>
    <w:rsid w:val="33A855B9"/>
    <w:rsid w:val="3C9C3718"/>
    <w:rsid w:val="42511122"/>
    <w:rsid w:val="481E606F"/>
    <w:rsid w:val="4A430927"/>
    <w:rsid w:val="4BB52B12"/>
    <w:rsid w:val="4C433C79"/>
    <w:rsid w:val="4CB72A21"/>
    <w:rsid w:val="5701451D"/>
    <w:rsid w:val="594722D0"/>
    <w:rsid w:val="65975EE4"/>
    <w:rsid w:val="663171D9"/>
    <w:rsid w:val="67BB4BB4"/>
    <w:rsid w:val="683E632A"/>
    <w:rsid w:val="6A29793A"/>
    <w:rsid w:val="6EFD5AB2"/>
    <w:rsid w:val="7176120B"/>
    <w:rsid w:val="7BFA25E9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2051</Words>
  <Characters>2485</Characters>
  <Lines>2</Lines>
  <Paragraphs>1</Paragraphs>
  <TotalTime>19</TotalTime>
  <ScaleCrop>false</ScaleCrop>
  <LinksUpToDate>false</LinksUpToDate>
  <CharactersWithSpaces>2622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2024-09-25T08:32:00Z</cp:lastPrinted>
  <dcterms:modified xsi:type="dcterms:W3CDTF">2024-09-26T00:55:44Z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2052-12.1.0.16120</vt:lpwstr>
  </property>
  <property fmtid="{D5CDD505-2E9C-101B-9397-08002B2CF9AE}" pid="5" name="ICV">
    <vt:lpwstr>CB463262221747E2A301A7BE62CE3896</vt:lpwstr>
  </property>
</Properties>
</file>