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0CB" w:rsidRDefault="005E4CC5">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临泽县202</w:t>
      </w:r>
      <w:r w:rsidR="000F7BE1">
        <w:rPr>
          <w:rFonts w:ascii="方正小标宋简体" w:eastAsia="方正小标宋简体" w:hint="eastAsia"/>
          <w:sz w:val="44"/>
          <w:szCs w:val="44"/>
        </w:rPr>
        <w:t>4</w:t>
      </w:r>
      <w:r>
        <w:rPr>
          <w:rFonts w:ascii="方正小标宋简体" w:eastAsia="方正小标宋简体" w:hint="eastAsia"/>
          <w:sz w:val="44"/>
          <w:szCs w:val="44"/>
        </w:rPr>
        <w:t>年度高</w:t>
      </w:r>
      <w:r>
        <w:rPr>
          <w:rFonts w:ascii="方正小标宋简体" w:eastAsia="方正小标宋简体"/>
          <w:sz w:val="44"/>
          <w:szCs w:val="44"/>
        </w:rPr>
        <w:t>中</w:t>
      </w:r>
      <w:r>
        <w:rPr>
          <w:rFonts w:ascii="方正小标宋简体" w:eastAsia="方正小标宋简体" w:hint="eastAsia"/>
          <w:sz w:val="44"/>
          <w:szCs w:val="44"/>
        </w:rPr>
        <w:t>阶段学生资助资金</w:t>
      </w:r>
    </w:p>
    <w:p w:rsidR="00DE70CB" w:rsidRDefault="005E4CC5">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绩效自评报告</w:t>
      </w:r>
    </w:p>
    <w:p w:rsidR="00DE70CB" w:rsidRDefault="00DE70CB">
      <w:pPr>
        <w:spacing w:line="560" w:lineRule="exact"/>
        <w:jc w:val="center"/>
        <w:rPr>
          <w:rFonts w:ascii="方正小标宋简体" w:eastAsia="方正小标宋简体"/>
          <w:sz w:val="44"/>
          <w:szCs w:val="44"/>
        </w:rPr>
      </w:pPr>
    </w:p>
    <w:p w:rsidR="00DE70CB" w:rsidRDefault="005E4CC5">
      <w:pPr>
        <w:pStyle w:val="a7"/>
        <w:spacing w:line="560" w:lineRule="exact"/>
        <w:ind w:firstLine="640"/>
        <w:rPr>
          <w:rFonts w:ascii="黑体" w:eastAsia="黑体" w:hAnsi="黑体"/>
          <w:sz w:val="32"/>
          <w:szCs w:val="32"/>
        </w:rPr>
      </w:pPr>
      <w:r>
        <w:rPr>
          <w:rFonts w:ascii="黑体" w:eastAsia="黑体" w:hAnsi="黑体" w:hint="eastAsia"/>
          <w:sz w:val="32"/>
          <w:szCs w:val="32"/>
        </w:rPr>
        <w:t>一、绩效目标分解下达情况</w:t>
      </w:r>
    </w:p>
    <w:p w:rsidR="00DE70CB" w:rsidRDefault="005E4CC5">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按照</w:t>
      </w:r>
      <w:r>
        <w:rPr>
          <w:rFonts w:ascii="仿宋_GB2312" w:eastAsia="仿宋_GB2312" w:hint="eastAsia"/>
          <w:sz w:val="32"/>
          <w:szCs w:val="32"/>
        </w:rPr>
        <w:t>高中阶段学生资助</w:t>
      </w:r>
      <w:r>
        <w:rPr>
          <w:rFonts w:ascii="仿宋_GB2312" w:eastAsia="仿宋_GB2312" w:hAnsi="仿宋_GB2312" w:cs="仿宋_GB2312" w:hint="eastAsia"/>
          <w:color w:val="000000"/>
          <w:sz w:val="32"/>
          <w:szCs w:val="32"/>
        </w:rPr>
        <w:t>政策要求，</w:t>
      </w:r>
      <w:r>
        <w:rPr>
          <w:rFonts w:ascii="仿宋_GB2312" w:eastAsia="仿宋_GB2312" w:hAnsi="仿宋_GB2312" w:cs="仿宋_GB2312"/>
          <w:color w:val="000000"/>
          <w:sz w:val="32"/>
          <w:szCs w:val="32"/>
        </w:rPr>
        <w:t>202</w:t>
      </w:r>
      <w:r w:rsidR="000F7BE1">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年</w:t>
      </w:r>
      <w:r>
        <w:rPr>
          <w:rFonts w:ascii="仿宋_GB2312" w:eastAsia="仿宋_GB2312" w:hint="eastAsia"/>
          <w:sz w:val="32"/>
          <w:szCs w:val="32"/>
        </w:rPr>
        <w:t>高中阶段学生资助项目</w:t>
      </w:r>
      <w:r>
        <w:rPr>
          <w:rFonts w:ascii="仿宋_GB2312" w:eastAsia="仿宋_GB2312" w:hAnsi="仿宋_GB2312" w:cs="仿宋_GB2312" w:hint="eastAsia"/>
          <w:color w:val="000000"/>
          <w:sz w:val="32"/>
          <w:szCs w:val="32"/>
        </w:rPr>
        <w:t>下拨资金根据202</w:t>
      </w:r>
      <w:r w:rsidR="000F7BE1">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年秋学期实际发放人数进行预算，202</w:t>
      </w:r>
      <w:r w:rsidR="000F7BE1">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年下</w:t>
      </w:r>
      <w:r>
        <w:rPr>
          <w:rFonts w:ascii="仿宋_GB2312" w:eastAsia="仿宋_GB2312" w:hAnsi="仿宋_GB2312" w:cs="仿宋_GB2312"/>
          <w:color w:val="000000"/>
          <w:sz w:val="32"/>
          <w:szCs w:val="32"/>
        </w:rPr>
        <w:t>达</w:t>
      </w:r>
      <w:r>
        <w:rPr>
          <w:rFonts w:ascii="仿宋_GB2312" w:eastAsia="仿宋_GB2312" w:hAnsi="仿宋_GB2312" w:cs="仿宋_GB2312" w:hint="eastAsia"/>
          <w:color w:val="000000"/>
          <w:sz w:val="32"/>
          <w:szCs w:val="32"/>
        </w:rPr>
        <w:t>我县高中阶段学生资助</w:t>
      </w:r>
      <w:r>
        <w:rPr>
          <w:rFonts w:ascii="仿宋_GB2312" w:eastAsia="仿宋_GB2312" w:hAnsi="仿宋_GB2312" w:cs="仿宋_GB2312"/>
          <w:color w:val="000000"/>
          <w:sz w:val="32"/>
          <w:szCs w:val="32"/>
        </w:rPr>
        <w:t>资金</w:t>
      </w:r>
      <w:r w:rsidR="000F7BE1">
        <w:rPr>
          <w:rFonts w:ascii="仿宋_GB2312" w:eastAsia="仿宋_GB2312" w:hAnsi="仿宋_GB2312" w:cs="仿宋_GB2312" w:hint="eastAsia"/>
          <w:color w:val="000000"/>
          <w:sz w:val="32"/>
          <w:szCs w:val="32"/>
        </w:rPr>
        <w:t>75.27</w:t>
      </w:r>
      <w:r>
        <w:rPr>
          <w:rFonts w:ascii="仿宋_GB2312" w:eastAsia="仿宋_GB2312" w:hAnsi="仿宋_GB2312" w:cs="仿宋_GB2312" w:hint="eastAsia"/>
          <w:color w:val="000000"/>
          <w:sz w:val="32"/>
          <w:szCs w:val="32"/>
        </w:rPr>
        <w:t>万</w:t>
      </w:r>
      <w:r>
        <w:rPr>
          <w:rFonts w:ascii="仿宋_GB2312" w:eastAsia="仿宋_GB2312" w:hAnsi="仿宋_GB2312" w:cs="仿宋_GB2312"/>
          <w:color w:val="000000"/>
          <w:sz w:val="32"/>
          <w:szCs w:val="32"/>
        </w:rPr>
        <w:t>元，</w:t>
      </w:r>
      <w:r>
        <w:rPr>
          <w:rFonts w:ascii="仿宋_GB2312" w:eastAsia="仿宋_GB2312" w:hAnsi="仿宋_GB2312" w:cs="仿宋_GB2312" w:hint="eastAsia"/>
          <w:color w:val="000000"/>
          <w:sz w:val="32"/>
          <w:szCs w:val="32"/>
        </w:rPr>
        <w:t>（中央</w:t>
      </w:r>
      <w:r>
        <w:rPr>
          <w:rFonts w:ascii="仿宋_GB2312" w:eastAsia="仿宋_GB2312" w:hAnsi="仿宋_GB2312" w:cs="仿宋_GB2312"/>
          <w:color w:val="000000"/>
          <w:sz w:val="32"/>
          <w:szCs w:val="32"/>
        </w:rPr>
        <w:t>资金</w:t>
      </w:r>
      <w:r w:rsidR="000F7BE1">
        <w:rPr>
          <w:rFonts w:ascii="仿宋_GB2312" w:eastAsia="仿宋_GB2312" w:hAnsi="仿宋_GB2312" w:cs="仿宋_GB2312" w:hint="eastAsia"/>
          <w:color w:val="000000"/>
          <w:sz w:val="32"/>
          <w:szCs w:val="32"/>
        </w:rPr>
        <w:t>61.86</w:t>
      </w:r>
      <w:r>
        <w:rPr>
          <w:rFonts w:ascii="仿宋_GB2312" w:eastAsia="仿宋_GB2312" w:hAnsi="仿宋_GB2312" w:cs="仿宋_GB2312" w:hint="eastAsia"/>
          <w:color w:val="000000"/>
          <w:sz w:val="32"/>
          <w:szCs w:val="32"/>
        </w:rPr>
        <w:t>万</w:t>
      </w:r>
      <w:r>
        <w:rPr>
          <w:rFonts w:ascii="仿宋_GB2312" w:eastAsia="仿宋_GB2312" w:hAnsi="仿宋_GB2312" w:cs="仿宋_GB2312"/>
          <w:color w:val="000000"/>
          <w:sz w:val="32"/>
          <w:szCs w:val="32"/>
        </w:rPr>
        <w:t>元，</w:t>
      </w:r>
      <w:proofErr w:type="gramStart"/>
      <w:r>
        <w:rPr>
          <w:rFonts w:ascii="仿宋_GB2312" w:eastAsia="仿宋_GB2312" w:hAnsi="仿宋_GB2312" w:cs="仿宋_GB2312"/>
          <w:color w:val="000000"/>
          <w:sz w:val="32"/>
          <w:szCs w:val="32"/>
        </w:rPr>
        <w:t>省级资金</w:t>
      </w:r>
      <w:proofErr w:type="gramEnd"/>
      <w:r w:rsidR="000F7BE1">
        <w:rPr>
          <w:rFonts w:ascii="仿宋_GB2312" w:eastAsia="仿宋_GB2312" w:hAnsi="仿宋_GB2312" w:cs="仿宋_GB2312" w:hint="eastAsia"/>
          <w:color w:val="000000"/>
          <w:sz w:val="32"/>
          <w:szCs w:val="32"/>
        </w:rPr>
        <w:t>13.41</w:t>
      </w:r>
      <w:r>
        <w:rPr>
          <w:rFonts w:ascii="仿宋_GB2312" w:eastAsia="仿宋_GB2312" w:hAnsi="仿宋_GB2312" w:cs="仿宋_GB2312" w:hint="eastAsia"/>
          <w:color w:val="000000"/>
          <w:sz w:val="32"/>
          <w:szCs w:val="32"/>
        </w:rPr>
        <w:t>万</w:t>
      </w:r>
      <w:r>
        <w:rPr>
          <w:rFonts w:ascii="仿宋_GB2312" w:eastAsia="仿宋_GB2312" w:hAnsi="仿宋_GB2312" w:cs="仿宋_GB2312"/>
          <w:color w:val="000000"/>
          <w:sz w:val="32"/>
          <w:szCs w:val="32"/>
        </w:rPr>
        <w:t>元</w:t>
      </w:r>
      <w:r>
        <w:rPr>
          <w:rFonts w:ascii="仿宋_GB2312" w:eastAsia="仿宋_GB2312" w:hAnsi="仿宋_GB2312" w:cs="仿宋_GB2312" w:hint="eastAsia"/>
          <w:color w:val="000000"/>
          <w:sz w:val="32"/>
          <w:szCs w:val="32"/>
        </w:rPr>
        <w:t>），其中：</w:t>
      </w:r>
    </w:p>
    <w:p w:rsidR="00DE70CB" w:rsidRDefault="005E4CC5">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（一）普通高中国家助学金：</w:t>
      </w:r>
      <w:r>
        <w:rPr>
          <w:rFonts w:ascii="仿宋_GB2312" w:eastAsia="仿宋_GB2312" w:hAnsi="仿宋_GB2312" w:cs="仿宋_GB2312" w:hint="eastAsia"/>
          <w:sz w:val="32"/>
          <w:szCs w:val="32"/>
        </w:rPr>
        <w:t>上级下达我县202</w:t>
      </w:r>
      <w:r w:rsidR="000F7BE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年普通高中国家助学金</w:t>
      </w:r>
      <w:r w:rsidR="000F7BE1">
        <w:rPr>
          <w:rFonts w:ascii="仿宋_GB2312" w:eastAsia="仿宋_GB2312" w:hAnsi="仿宋_GB2312" w:cs="仿宋_GB2312" w:hint="eastAsia"/>
          <w:sz w:val="32"/>
          <w:szCs w:val="32"/>
        </w:rPr>
        <w:t>191</w:t>
      </w:r>
      <w:r>
        <w:rPr>
          <w:rFonts w:ascii="仿宋_GB2312" w:eastAsia="仿宋_GB2312" w:hAnsi="仿宋_GB2312" w:cs="仿宋_GB2312" w:hint="eastAsia"/>
          <w:sz w:val="32"/>
          <w:szCs w:val="32"/>
        </w:rPr>
        <w:t>人，</w:t>
      </w:r>
      <w:r w:rsidR="000F7BE1">
        <w:rPr>
          <w:rFonts w:ascii="仿宋_GB2312" w:eastAsia="仿宋_GB2312" w:hAnsi="仿宋_GB2312" w:cs="仿宋_GB2312" w:hint="eastAsia"/>
          <w:sz w:val="32"/>
          <w:szCs w:val="32"/>
        </w:rPr>
        <w:t>59.1</w:t>
      </w:r>
      <w:r>
        <w:rPr>
          <w:rFonts w:ascii="仿宋_GB2312" w:eastAsia="仿宋_GB2312" w:hAnsi="仿宋_GB2312" w:cs="仿宋_GB2312" w:hint="eastAsia"/>
          <w:sz w:val="32"/>
          <w:szCs w:val="32"/>
        </w:rPr>
        <w:t>万元（其中中央</w:t>
      </w:r>
      <w:r w:rsidR="000F7BE1">
        <w:rPr>
          <w:rFonts w:ascii="仿宋_GB2312" w:eastAsia="仿宋_GB2312" w:hAnsi="仿宋_GB2312" w:cs="仿宋_GB2312" w:hint="eastAsia"/>
          <w:sz w:val="32"/>
          <w:szCs w:val="32"/>
        </w:rPr>
        <w:t>50.08</w:t>
      </w:r>
      <w:r>
        <w:rPr>
          <w:rFonts w:ascii="仿宋_GB2312" w:eastAsia="仿宋_GB2312" w:hAnsi="仿宋_GB2312" w:cs="仿宋_GB2312" w:hint="eastAsia"/>
          <w:sz w:val="32"/>
          <w:szCs w:val="32"/>
        </w:rPr>
        <w:t>万元，省级</w:t>
      </w:r>
      <w:r w:rsidR="000F7BE1">
        <w:rPr>
          <w:rFonts w:ascii="仿宋_GB2312" w:eastAsia="仿宋_GB2312" w:hAnsi="仿宋_GB2312" w:cs="仿宋_GB2312" w:hint="eastAsia"/>
          <w:sz w:val="32"/>
          <w:szCs w:val="32"/>
        </w:rPr>
        <w:t>9.02</w:t>
      </w:r>
      <w:r>
        <w:rPr>
          <w:rFonts w:ascii="仿宋_GB2312" w:eastAsia="仿宋_GB2312" w:hAnsi="仿宋_GB2312" w:cs="仿宋_GB2312" w:hint="eastAsia"/>
          <w:sz w:val="32"/>
          <w:szCs w:val="32"/>
        </w:rPr>
        <w:t>万元）。</w:t>
      </w:r>
    </w:p>
    <w:p w:rsidR="00DE70CB" w:rsidRDefault="005E4CC5">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（二）普通高中四类学生免学杂费：</w:t>
      </w:r>
      <w:r>
        <w:rPr>
          <w:rFonts w:ascii="仿宋_GB2312" w:eastAsia="仿宋_GB2312" w:hAnsi="仿宋_GB2312" w:cs="仿宋_GB2312" w:hint="eastAsia"/>
          <w:sz w:val="32"/>
          <w:szCs w:val="32"/>
        </w:rPr>
        <w:t>上级下达我县202</w:t>
      </w:r>
      <w:r w:rsidR="000F7BE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年普通高中四类学生免学杂费资金</w:t>
      </w:r>
      <w:r w:rsidR="000F7BE1">
        <w:rPr>
          <w:rFonts w:ascii="仿宋_GB2312" w:eastAsia="仿宋_GB2312" w:hAnsi="仿宋_GB2312" w:cs="仿宋_GB2312" w:hint="eastAsia"/>
          <w:sz w:val="32"/>
          <w:szCs w:val="32"/>
        </w:rPr>
        <w:t>106</w:t>
      </w:r>
      <w:r>
        <w:rPr>
          <w:rFonts w:ascii="仿宋_GB2312" w:eastAsia="仿宋_GB2312" w:hAnsi="仿宋_GB2312" w:cs="仿宋_GB2312" w:hint="eastAsia"/>
          <w:sz w:val="32"/>
          <w:szCs w:val="32"/>
        </w:rPr>
        <w:t>人，</w:t>
      </w:r>
      <w:r w:rsidR="000F7BE1">
        <w:rPr>
          <w:rFonts w:ascii="仿宋_GB2312" w:eastAsia="仿宋_GB2312" w:hAnsi="仿宋_GB2312" w:cs="仿宋_GB2312" w:hint="eastAsia"/>
          <w:sz w:val="32"/>
          <w:szCs w:val="32"/>
        </w:rPr>
        <w:t>16.17</w:t>
      </w:r>
      <w:r>
        <w:rPr>
          <w:rFonts w:ascii="仿宋_GB2312" w:eastAsia="仿宋_GB2312" w:hAnsi="仿宋_GB2312" w:cs="仿宋_GB2312" w:hint="eastAsia"/>
          <w:sz w:val="32"/>
          <w:szCs w:val="32"/>
        </w:rPr>
        <w:t>万元（其中中央</w:t>
      </w:r>
      <w:r w:rsidR="000F7BE1">
        <w:rPr>
          <w:rFonts w:ascii="仿宋_GB2312" w:eastAsia="仿宋_GB2312" w:hAnsi="仿宋_GB2312" w:cs="仿宋_GB2312" w:hint="eastAsia"/>
          <w:sz w:val="32"/>
          <w:szCs w:val="32"/>
        </w:rPr>
        <w:t>11.78</w:t>
      </w:r>
      <w:r>
        <w:rPr>
          <w:rFonts w:ascii="仿宋_GB2312" w:eastAsia="仿宋_GB2312" w:hAnsi="仿宋_GB2312" w:cs="仿宋_GB2312" w:hint="eastAsia"/>
          <w:sz w:val="32"/>
          <w:szCs w:val="32"/>
        </w:rPr>
        <w:t>万元，省级</w:t>
      </w:r>
      <w:r w:rsidR="000F7BE1">
        <w:rPr>
          <w:rFonts w:ascii="仿宋_GB2312" w:eastAsia="仿宋_GB2312" w:hAnsi="仿宋_GB2312" w:cs="仿宋_GB2312" w:hint="eastAsia"/>
          <w:sz w:val="32"/>
          <w:szCs w:val="32"/>
        </w:rPr>
        <w:t>4.39</w:t>
      </w:r>
      <w:r>
        <w:rPr>
          <w:rFonts w:ascii="仿宋_GB2312" w:eastAsia="仿宋_GB2312" w:hAnsi="仿宋_GB2312" w:cs="仿宋_GB2312" w:hint="eastAsia"/>
          <w:sz w:val="32"/>
          <w:szCs w:val="32"/>
        </w:rPr>
        <w:t>万元）。</w:t>
      </w:r>
    </w:p>
    <w:p w:rsidR="00DE70CB" w:rsidRPr="00C000D8" w:rsidRDefault="005E4CC5">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（三）中</w:t>
      </w:r>
      <w:proofErr w:type="gramStart"/>
      <w:r>
        <w:rPr>
          <w:rFonts w:ascii="仿宋_GB2312" w:eastAsia="仿宋_GB2312" w:hAnsi="仿宋_GB2312" w:cs="仿宋_GB2312" w:hint="eastAsia"/>
          <w:b/>
          <w:bCs/>
          <w:sz w:val="32"/>
          <w:szCs w:val="32"/>
        </w:rPr>
        <w:t>职国家</w:t>
      </w:r>
      <w:proofErr w:type="gramEnd"/>
      <w:r>
        <w:rPr>
          <w:rFonts w:ascii="仿宋_GB2312" w:eastAsia="仿宋_GB2312" w:hAnsi="仿宋_GB2312" w:cs="仿宋_GB2312" w:hint="eastAsia"/>
          <w:b/>
          <w:bCs/>
          <w:sz w:val="32"/>
          <w:szCs w:val="32"/>
        </w:rPr>
        <w:t>助学金：</w:t>
      </w:r>
      <w:r>
        <w:rPr>
          <w:rFonts w:ascii="仿宋_GB2312" w:eastAsia="仿宋_GB2312" w:hAnsi="仿宋_GB2312" w:cs="仿宋_GB2312" w:hint="eastAsia"/>
          <w:sz w:val="32"/>
          <w:szCs w:val="32"/>
        </w:rPr>
        <w:t>上级下达我县202</w:t>
      </w:r>
      <w:r w:rsidR="000F7BE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年中</w:t>
      </w:r>
      <w:proofErr w:type="gramStart"/>
      <w:r>
        <w:rPr>
          <w:rFonts w:ascii="仿宋_GB2312" w:eastAsia="仿宋_GB2312" w:hAnsi="仿宋_GB2312" w:cs="仿宋_GB2312" w:hint="eastAsia"/>
          <w:sz w:val="32"/>
          <w:szCs w:val="32"/>
        </w:rPr>
        <w:t>职国家</w:t>
      </w:r>
      <w:proofErr w:type="gramEnd"/>
      <w:r>
        <w:rPr>
          <w:rFonts w:ascii="仿宋_GB2312" w:eastAsia="仿宋_GB2312" w:hAnsi="仿宋_GB2312" w:cs="仿宋_GB2312" w:hint="eastAsia"/>
          <w:sz w:val="32"/>
          <w:szCs w:val="32"/>
        </w:rPr>
        <w:t>助学金</w:t>
      </w:r>
      <w:r w:rsidR="00752717">
        <w:rPr>
          <w:rFonts w:ascii="仿宋_GB2312" w:eastAsia="仿宋_GB2312" w:hAnsi="仿宋_GB2312" w:cs="仿宋_GB2312" w:hint="eastAsia"/>
          <w:sz w:val="32"/>
          <w:szCs w:val="32"/>
        </w:rPr>
        <w:t>404</w:t>
      </w:r>
      <w:r w:rsidRPr="00C000D8">
        <w:rPr>
          <w:rFonts w:ascii="仿宋_GB2312" w:eastAsia="仿宋_GB2312" w:hAnsi="仿宋_GB2312" w:cs="仿宋_GB2312" w:hint="eastAsia"/>
          <w:sz w:val="32"/>
          <w:szCs w:val="32"/>
        </w:rPr>
        <w:t>人，</w:t>
      </w:r>
      <w:r w:rsidR="00752717">
        <w:rPr>
          <w:rFonts w:ascii="仿宋_GB2312" w:eastAsia="仿宋_GB2312" w:hAnsi="仿宋_GB2312" w:cs="仿宋_GB2312" w:hint="eastAsia"/>
          <w:sz w:val="32"/>
          <w:szCs w:val="32"/>
        </w:rPr>
        <w:t>72.58</w:t>
      </w:r>
      <w:r w:rsidRPr="00C000D8">
        <w:rPr>
          <w:rFonts w:ascii="仿宋_GB2312" w:eastAsia="仿宋_GB2312" w:hAnsi="仿宋_GB2312" w:cs="仿宋_GB2312" w:hint="eastAsia"/>
          <w:sz w:val="32"/>
          <w:szCs w:val="32"/>
        </w:rPr>
        <w:t>万元（其中中央</w:t>
      </w:r>
      <w:r w:rsidR="00752717">
        <w:rPr>
          <w:rFonts w:ascii="仿宋_GB2312" w:eastAsia="仿宋_GB2312" w:hAnsi="仿宋_GB2312" w:cs="仿宋_GB2312" w:hint="eastAsia"/>
          <w:sz w:val="32"/>
          <w:szCs w:val="32"/>
        </w:rPr>
        <w:t>60.48</w:t>
      </w:r>
      <w:r w:rsidRPr="00C000D8">
        <w:rPr>
          <w:rFonts w:ascii="仿宋_GB2312" w:eastAsia="仿宋_GB2312" w:hAnsi="仿宋_GB2312" w:cs="仿宋_GB2312" w:hint="eastAsia"/>
          <w:sz w:val="32"/>
          <w:szCs w:val="32"/>
        </w:rPr>
        <w:t>万元，省级</w:t>
      </w:r>
      <w:r w:rsidR="00752717">
        <w:rPr>
          <w:rFonts w:ascii="仿宋_GB2312" w:eastAsia="仿宋_GB2312" w:hAnsi="仿宋_GB2312" w:cs="仿宋_GB2312" w:hint="eastAsia"/>
          <w:sz w:val="32"/>
          <w:szCs w:val="32"/>
        </w:rPr>
        <w:t>12.1</w:t>
      </w:r>
      <w:r w:rsidRPr="00C000D8">
        <w:rPr>
          <w:rFonts w:ascii="仿宋_GB2312" w:eastAsia="仿宋_GB2312" w:hAnsi="仿宋_GB2312" w:cs="仿宋_GB2312" w:hint="eastAsia"/>
          <w:sz w:val="32"/>
          <w:szCs w:val="32"/>
        </w:rPr>
        <w:t>万元）。</w:t>
      </w:r>
    </w:p>
    <w:p w:rsidR="00DE70CB" w:rsidRPr="00C000D8" w:rsidRDefault="005E4CC5">
      <w:pPr>
        <w:spacing w:line="560" w:lineRule="exact"/>
        <w:ind w:firstLineChars="200" w:firstLine="643"/>
      </w:pPr>
      <w:r w:rsidRPr="00C000D8">
        <w:rPr>
          <w:rFonts w:ascii="仿宋_GB2312" w:eastAsia="仿宋_GB2312" w:hAnsi="仿宋_GB2312" w:cs="仿宋_GB2312" w:hint="eastAsia"/>
          <w:b/>
          <w:bCs/>
          <w:sz w:val="32"/>
          <w:szCs w:val="32"/>
        </w:rPr>
        <w:t>（四）</w:t>
      </w:r>
      <w:proofErr w:type="gramStart"/>
      <w:r w:rsidRPr="00C000D8">
        <w:rPr>
          <w:rFonts w:ascii="仿宋_GB2312" w:eastAsia="仿宋_GB2312" w:hAnsi="仿宋_GB2312" w:cs="仿宋_GB2312" w:hint="eastAsia"/>
          <w:b/>
          <w:bCs/>
          <w:sz w:val="32"/>
          <w:szCs w:val="32"/>
        </w:rPr>
        <w:t>中职免学费</w:t>
      </w:r>
      <w:proofErr w:type="gramEnd"/>
      <w:r w:rsidRPr="00C000D8">
        <w:rPr>
          <w:rFonts w:ascii="仿宋_GB2312" w:eastAsia="仿宋_GB2312" w:hAnsi="仿宋_GB2312" w:cs="仿宋_GB2312" w:hint="eastAsia"/>
          <w:b/>
          <w:bCs/>
          <w:sz w:val="32"/>
          <w:szCs w:val="32"/>
        </w:rPr>
        <w:t>：</w:t>
      </w:r>
      <w:r w:rsidRPr="00C000D8">
        <w:rPr>
          <w:rFonts w:ascii="仿宋_GB2312" w:eastAsia="仿宋_GB2312" w:hAnsi="仿宋_GB2312" w:cs="仿宋_GB2312" w:hint="eastAsia"/>
          <w:sz w:val="32"/>
          <w:szCs w:val="32"/>
        </w:rPr>
        <w:t>上级下达我县</w:t>
      </w:r>
      <w:proofErr w:type="gramStart"/>
      <w:r w:rsidRPr="00C000D8">
        <w:rPr>
          <w:rFonts w:ascii="仿宋_GB2312" w:eastAsia="仿宋_GB2312" w:hAnsi="仿宋_GB2312" w:cs="仿宋_GB2312" w:hint="eastAsia"/>
          <w:sz w:val="32"/>
          <w:szCs w:val="32"/>
        </w:rPr>
        <w:t>202</w:t>
      </w:r>
      <w:r w:rsidR="00752717">
        <w:rPr>
          <w:rFonts w:ascii="仿宋_GB2312" w:eastAsia="仿宋_GB2312" w:hAnsi="仿宋_GB2312" w:cs="仿宋_GB2312" w:hint="eastAsia"/>
          <w:sz w:val="32"/>
          <w:szCs w:val="32"/>
        </w:rPr>
        <w:t>4</w:t>
      </w:r>
      <w:r w:rsidRPr="00C000D8">
        <w:rPr>
          <w:rFonts w:ascii="仿宋_GB2312" w:eastAsia="仿宋_GB2312" w:hAnsi="仿宋_GB2312" w:cs="仿宋_GB2312" w:hint="eastAsia"/>
          <w:sz w:val="32"/>
          <w:szCs w:val="32"/>
        </w:rPr>
        <w:t>年中职免学费</w:t>
      </w:r>
      <w:proofErr w:type="gramEnd"/>
      <w:r w:rsidRPr="00C000D8">
        <w:rPr>
          <w:rFonts w:ascii="仿宋_GB2312" w:eastAsia="仿宋_GB2312" w:hAnsi="仿宋_GB2312" w:cs="仿宋_GB2312" w:hint="eastAsia"/>
          <w:sz w:val="32"/>
          <w:szCs w:val="32"/>
        </w:rPr>
        <w:t>中央资金</w:t>
      </w:r>
      <w:r w:rsidR="00752717">
        <w:rPr>
          <w:rFonts w:ascii="仿宋_GB2312" w:eastAsia="仿宋_GB2312" w:hAnsi="仿宋_GB2312" w:cs="仿宋_GB2312" w:hint="eastAsia"/>
          <w:sz w:val="32"/>
          <w:szCs w:val="32"/>
        </w:rPr>
        <w:t>197.76</w:t>
      </w:r>
      <w:r w:rsidRPr="00C000D8">
        <w:rPr>
          <w:rFonts w:ascii="仿宋_GB2312" w:eastAsia="仿宋_GB2312" w:hAnsi="仿宋_GB2312" w:cs="仿宋_GB2312" w:hint="eastAsia"/>
          <w:sz w:val="32"/>
          <w:szCs w:val="32"/>
        </w:rPr>
        <w:t>万元，</w:t>
      </w:r>
      <w:r w:rsidR="00752717">
        <w:rPr>
          <w:rFonts w:ascii="仿宋_GB2312" w:eastAsia="仿宋_GB2312" w:hAnsi="仿宋_GB2312" w:cs="仿宋_GB2312" w:hint="eastAsia"/>
          <w:sz w:val="32"/>
          <w:szCs w:val="32"/>
        </w:rPr>
        <w:t>1239</w:t>
      </w:r>
      <w:r w:rsidRPr="00C000D8">
        <w:rPr>
          <w:rFonts w:ascii="仿宋_GB2312" w:eastAsia="仿宋_GB2312" w:hAnsi="仿宋_GB2312" w:cs="仿宋_GB2312" w:hint="eastAsia"/>
          <w:sz w:val="32"/>
          <w:szCs w:val="32"/>
        </w:rPr>
        <w:t>人。</w:t>
      </w:r>
    </w:p>
    <w:p w:rsidR="00DE70CB" w:rsidRDefault="005E4CC5">
      <w:pPr>
        <w:spacing w:line="560" w:lineRule="exact"/>
        <w:ind w:firstLineChars="200" w:firstLine="640"/>
        <w:rPr>
          <w:rFonts w:ascii="黑体" w:eastAsia="黑体" w:hAnsi="黑体"/>
          <w:sz w:val="32"/>
          <w:szCs w:val="32"/>
        </w:rPr>
      </w:pPr>
      <w:r>
        <w:rPr>
          <w:rFonts w:ascii="黑体" w:eastAsia="黑体" w:hAnsi="黑体" w:hint="eastAsia"/>
          <w:sz w:val="32"/>
          <w:szCs w:val="32"/>
        </w:rPr>
        <w:t>二、绩效目标完成情况分析</w:t>
      </w:r>
    </w:p>
    <w:p w:rsidR="00DE70CB" w:rsidRDefault="005E4CC5">
      <w:pPr>
        <w:spacing w:line="56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proofErr w:type="gramStart"/>
      <w:r>
        <w:rPr>
          <w:rFonts w:ascii="仿宋_GB2312" w:eastAsia="仿宋_GB2312" w:hAnsi="仿宋_GB2312" w:cs="仿宋_GB2312" w:hint="eastAsia"/>
          <w:b/>
          <w:bCs/>
          <w:sz w:val="32"/>
          <w:szCs w:val="32"/>
        </w:rPr>
        <w:t>一</w:t>
      </w:r>
      <w:proofErr w:type="gramEnd"/>
      <w:r>
        <w:rPr>
          <w:rFonts w:ascii="仿宋_GB2312" w:eastAsia="仿宋_GB2312" w:hAnsi="仿宋_GB2312" w:cs="仿宋_GB2312" w:hint="eastAsia"/>
          <w:b/>
          <w:bCs/>
          <w:sz w:val="32"/>
          <w:szCs w:val="32"/>
        </w:rPr>
        <w:t>)项目基本性质、用途、涉及范围</w:t>
      </w:r>
    </w:p>
    <w:p w:rsidR="00DE70CB" w:rsidRDefault="005E4CC5">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1.高中阶段国家助学金资助对象是具有正式注册学籍的普通高中或职业高中在校生中家庭经济困难学生。资助标准为每生每年2000元。高中阶段国家助学金由中央、省级、地方财政按8:1.6:0.4的比例承担。</w:t>
      </w:r>
    </w:p>
    <w:p w:rsidR="00DE70CB" w:rsidRDefault="005E4CC5">
      <w:pPr>
        <w:spacing w:line="560" w:lineRule="exact"/>
        <w:ind w:firstLineChars="200" w:firstLine="640"/>
        <w:jc w:val="left"/>
        <w:rPr>
          <w:rFonts w:ascii="仿宋_GB2312" w:eastAsia="仿宋_GB2312" w:hAnsi="仿宋_GB2312"/>
          <w:sz w:val="32"/>
        </w:rPr>
      </w:pPr>
      <w:r>
        <w:rPr>
          <w:rFonts w:ascii="仿宋_GB2312" w:eastAsia="仿宋_GB2312" w:hAnsi="仿宋_GB2312" w:hint="eastAsia"/>
          <w:sz w:val="32"/>
        </w:rPr>
        <w:lastRenderedPageBreak/>
        <w:t>2.普通高中建档立</w:t>
      </w:r>
      <w:proofErr w:type="gramStart"/>
      <w:r>
        <w:rPr>
          <w:rFonts w:ascii="仿宋_GB2312" w:eastAsia="仿宋_GB2312" w:hAnsi="仿宋_GB2312" w:hint="eastAsia"/>
          <w:sz w:val="32"/>
        </w:rPr>
        <w:t>卡家庭</w:t>
      </w:r>
      <w:proofErr w:type="gramEnd"/>
      <w:r>
        <w:rPr>
          <w:rFonts w:ascii="仿宋_GB2312" w:eastAsia="仿宋_GB2312" w:hAnsi="仿宋_GB2312" w:hint="eastAsia"/>
          <w:sz w:val="32"/>
        </w:rPr>
        <w:t>经济困难学生免学杂费资助对象是</w:t>
      </w:r>
      <w:r>
        <w:rPr>
          <w:rFonts w:ascii="仿宋_GB2312" w:eastAsia="仿宋_GB2312" w:hAnsi="仿宋_GB2312"/>
          <w:sz w:val="32"/>
        </w:rPr>
        <w:t>指对具有正式注册学籍的普通高中建档立</w:t>
      </w:r>
      <w:proofErr w:type="gramStart"/>
      <w:r>
        <w:rPr>
          <w:rFonts w:ascii="仿宋_GB2312" w:eastAsia="仿宋_GB2312" w:hAnsi="仿宋_GB2312"/>
          <w:sz w:val="32"/>
        </w:rPr>
        <w:t>卡家庭</w:t>
      </w:r>
      <w:proofErr w:type="gramEnd"/>
      <w:r>
        <w:rPr>
          <w:rFonts w:ascii="仿宋_GB2312" w:eastAsia="仿宋_GB2312" w:hAnsi="仿宋_GB2312"/>
          <w:sz w:val="32"/>
        </w:rPr>
        <w:t>经济困难学生</w:t>
      </w:r>
      <w:r>
        <w:rPr>
          <w:rFonts w:ascii="仿宋_GB2312" w:eastAsia="仿宋_GB2312" w:hAnsi="仿宋_GB2312" w:hint="eastAsia"/>
          <w:sz w:val="32"/>
        </w:rPr>
        <w:t>、</w:t>
      </w:r>
      <w:r>
        <w:rPr>
          <w:rFonts w:ascii="仿宋_GB2312" w:eastAsia="仿宋_GB2312" w:hAnsi="仿宋_GB2312"/>
          <w:sz w:val="32"/>
        </w:rPr>
        <w:t>非建档立卡的家庭经济困难残疾学生、</w:t>
      </w:r>
      <w:proofErr w:type="gramStart"/>
      <w:r>
        <w:rPr>
          <w:rFonts w:ascii="仿宋_GB2312" w:eastAsia="仿宋_GB2312" w:hAnsi="仿宋_GB2312"/>
          <w:sz w:val="32"/>
        </w:rPr>
        <w:t>农村低保家庭</w:t>
      </w:r>
      <w:proofErr w:type="gramEnd"/>
      <w:r>
        <w:rPr>
          <w:rFonts w:ascii="仿宋_GB2312" w:eastAsia="仿宋_GB2312" w:hAnsi="仿宋_GB2312"/>
          <w:sz w:val="32"/>
        </w:rPr>
        <w:t>学生、农村特困救助供养学生</w:t>
      </w:r>
      <w:r>
        <w:rPr>
          <w:rFonts w:ascii="仿宋_GB2312" w:eastAsia="仿宋_GB2312" w:hAnsi="仿宋_GB2312" w:hint="eastAsia"/>
          <w:sz w:val="32"/>
        </w:rPr>
        <w:t>。免学杂费标准为春学期660元，秋学期700元。每生每年1360元。普通高中建档立卡等家庭经济困难学生免学杂费</w:t>
      </w:r>
      <w:r>
        <w:rPr>
          <w:rFonts w:ascii="仿宋_GB2312" w:eastAsia="仿宋_GB2312" w:hint="eastAsia"/>
          <w:sz w:val="32"/>
          <w:szCs w:val="32"/>
        </w:rPr>
        <w:t>资金由中央、省级、地方财政按8:1.6:0.4的比例承担</w:t>
      </w:r>
      <w:r>
        <w:rPr>
          <w:rFonts w:ascii="仿宋_GB2312" w:eastAsia="仿宋_GB2312" w:hAnsi="仿宋_GB2312" w:hint="eastAsia"/>
          <w:sz w:val="32"/>
        </w:rPr>
        <w:t>。</w:t>
      </w:r>
    </w:p>
    <w:p w:rsidR="00DE70CB" w:rsidRDefault="005E4CC5">
      <w:pPr>
        <w:spacing w:line="560" w:lineRule="exact"/>
        <w:ind w:firstLineChars="200" w:firstLine="640"/>
        <w:jc w:val="left"/>
        <w:rPr>
          <w:rFonts w:ascii="仿宋_GB2312" w:eastAsia="仿宋_GB2312" w:hAnsi="仿宋_GB2312"/>
          <w:sz w:val="32"/>
        </w:rPr>
      </w:pPr>
      <w:r>
        <w:rPr>
          <w:rFonts w:ascii="仿宋_GB2312" w:eastAsia="仿宋_GB2312" w:hAnsi="仿宋_GB2312" w:hint="eastAsia"/>
          <w:sz w:val="32"/>
        </w:rPr>
        <w:t>3.</w:t>
      </w:r>
      <w:proofErr w:type="gramStart"/>
      <w:r>
        <w:rPr>
          <w:rFonts w:ascii="仿宋_GB2312" w:eastAsia="仿宋_GB2312" w:hAnsi="仿宋_GB2312" w:hint="eastAsia"/>
          <w:sz w:val="32"/>
        </w:rPr>
        <w:t>中职免学费</w:t>
      </w:r>
      <w:proofErr w:type="gramEnd"/>
      <w:r>
        <w:rPr>
          <w:rFonts w:ascii="仿宋_GB2312" w:eastAsia="仿宋_GB2312" w:hAnsi="仿宋_GB2312" w:hint="eastAsia"/>
          <w:sz w:val="32"/>
        </w:rPr>
        <w:t>中央财政统一按每生每年平均2000元测算标准和一定比例与地方财政分担。具体分担比例为:西部地区不分生源,分担比例为8:2;补助对象是具有正式注册学籍的全日制在校学生。</w:t>
      </w:r>
    </w:p>
    <w:p w:rsidR="00DE70CB" w:rsidRDefault="005E4CC5">
      <w:pPr>
        <w:spacing w:line="56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hint="eastAsia"/>
          <w:b/>
          <w:bCs/>
          <w:sz w:val="32"/>
        </w:rPr>
        <w:t>（二）</w:t>
      </w:r>
      <w:r>
        <w:rPr>
          <w:rFonts w:ascii="仿宋_GB2312" w:eastAsia="仿宋_GB2312" w:hAnsi="仿宋_GB2312" w:cs="仿宋_GB2312" w:hint="eastAsia"/>
          <w:b/>
          <w:bCs/>
          <w:sz w:val="32"/>
          <w:szCs w:val="32"/>
        </w:rPr>
        <w:t>项目资金安排落实情况</w:t>
      </w:r>
    </w:p>
    <w:p w:rsidR="00DE70CB" w:rsidRDefault="005E4CC5">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1.普通高中国家助学金：</w:t>
      </w:r>
      <w:r>
        <w:rPr>
          <w:rFonts w:ascii="仿宋_GB2312" w:eastAsia="仿宋_GB2312" w:hAnsi="仿宋_GB2312" w:cs="仿宋_GB2312" w:hint="eastAsia"/>
          <w:sz w:val="32"/>
          <w:szCs w:val="32"/>
        </w:rPr>
        <w:t>202</w:t>
      </w:r>
      <w:r w:rsidR="00CC1EC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年我县发放普通高中国家助学金</w:t>
      </w:r>
      <w:r w:rsidR="00CC1EC1">
        <w:rPr>
          <w:rFonts w:ascii="仿宋_GB2312" w:eastAsia="仿宋_GB2312" w:hAnsi="仿宋_GB2312" w:cs="仿宋_GB2312" w:hint="eastAsia"/>
          <w:sz w:val="32"/>
          <w:szCs w:val="32"/>
        </w:rPr>
        <w:t>59.1</w:t>
      </w:r>
      <w:r>
        <w:rPr>
          <w:rFonts w:ascii="仿宋_GB2312" w:eastAsia="仿宋_GB2312" w:hAnsi="仿宋_GB2312" w:cs="仿宋_GB2312" w:hint="eastAsia"/>
          <w:sz w:val="32"/>
          <w:szCs w:val="32"/>
        </w:rPr>
        <w:t>万元。</w:t>
      </w:r>
    </w:p>
    <w:p w:rsidR="00DE70CB" w:rsidRDefault="005E4CC5">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2.普通高中免学费：</w:t>
      </w:r>
      <w:r>
        <w:rPr>
          <w:rFonts w:ascii="仿宋_GB2312" w:eastAsia="仿宋_GB2312" w:hAnsi="仿宋_GB2312" w:cs="仿宋_GB2312" w:hint="eastAsia"/>
          <w:sz w:val="32"/>
          <w:szCs w:val="32"/>
        </w:rPr>
        <w:t>202</w:t>
      </w:r>
      <w:r w:rsidR="00CC1EC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年我县免除普通高中建档立卡等四类学生学杂费</w:t>
      </w:r>
      <w:r w:rsidR="00CC1EC1">
        <w:rPr>
          <w:rFonts w:ascii="仿宋_GB2312" w:eastAsia="仿宋_GB2312" w:hAnsi="仿宋_GB2312" w:cs="仿宋_GB2312" w:hint="eastAsia"/>
          <w:sz w:val="32"/>
          <w:szCs w:val="32"/>
        </w:rPr>
        <w:t>7.27</w:t>
      </w:r>
      <w:r>
        <w:rPr>
          <w:rFonts w:ascii="仿宋_GB2312" w:eastAsia="仿宋_GB2312" w:hAnsi="仿宋_GB2312" w:cs="仿宋_GB2312" w:hint="eastAsia"/>
          <w:sz w:val="32"/>
          <w:szCs w:val="32"/>
        </w:rPr>
        <w:t>万元。</w:t>
      </w:r>
    </w:p>
    <w:p w:rsidR="00DE70CB" w:rsidRDefault="005E4CC5">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3.中</w:t>
      </w:r>
      <w:proofErr w:type="gramStart"/>
      <w:r>
        <w:rPr>
          <w:rFonts w:ascii="仿宋_GB2312" w:eastAsia="仿宋_GB2312" w:hAnsi="仿宋_GB2312" w:cs="仿宋_GB2312" w:hint="eastAsia"/>
          <w:b/>
          <w:bCs/>
          <w:sz w:val="32"/>
          <w:szCs w:val="32"/>
        </w:rPr>
        <w:t>职国家</w:t>
      </w:r>
      <w:proofErr w:type="gramEnd"/>
      <w:r>
        <w:rPr>
          <w:rFonts w:ascii="仿宋_GB2312" w:eastAsia="仿宋_GB2312" w:hAnsi="仿宋_GB2312" w:cs="仿宋_GB2312" w:hint="eastAsia"/>
          <w:b/>
          <w:bCs/>
          <w:sz w:val="32"/>
          <w:szCs w:val="32"/>
        </w:rPr>
        <w:t>助学金：</w:t>
      </w:r>
      <w:r>
        <w:rPr>
          <w:rFonts w:ascii="仿宋_GB2312" w:eastAsia="仿宋_GB2312" w:hAnsi="仿宋_GB2312" w:cs="仿宋_GB2312" w:hint="eastAsia"/>
          <w:sz w:val="32"/>
          <w:szCs w:val="32"/>
        </w:rPr>
        <w:t>202</w:t>
      </w:r>
      <w:r w:rsidR="00CC1EC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年我县发放中</w:t>
      </w:r>
      <w:proofErr w:type="gramStart"/>
      <w:r>
        <w:rPr>
          <w:rFonts w:ascii="仿宋_GB2312" w:eastAsia="仿宋_GB2312" w:hAnsi="仿宋_GB2312" w:cs="仿宋_GB2312" w:hint="eastAsia"/>
          <w:sz w:val="32"/>
          <w:szCs w:val="32"/>
        </w:rPr>
        <w:t>职国家</w:t>
      </w:r>
      <w:proofErr w:type="gramEnd"/>
      <w:r>
        <w:rPr>
          <w:rFonts w:ascii="仿宋_GB2312" w:eastAsia="仿宋_GB2312" w:hAnsi="仿宋_GB2312" w:cs="仿宋_GB2312" w:hint="eastAsia"/>
          <w:sz w:val="32"/>
          <w:szCs w:val="32"/>
        </w:rPr>
        <w:t>助学金</w:t>
      </w:r>
      <w:r w:rsidR="00CC1EC1">
        <w:rPr>
          <w:rFonts w:ascii="仿宋_GB2312" w:eastAsia="仿宋_GB2312" w:hAnsi="仿宋_GB2312" w:cs="仿宋_GB2312" w:hint="eastAsia"/>
          <w:sz w:val="32"/>
          <w:szCs w:val="32"/>
        </w:rPr>
        <w:t>72.58</w:t>
      </w:r>
      <w:r>
        <w:rPr>
          <w:rFonts w:ascii="仿宋_GB2312" w:eastAsia="仿宋_GB2312" w:hAnsi="仿宋_GB2312" w:cs="仿宋_GB2312" w:hint="eastAsia"/>
          <w:sz w:val="32"/>
          <w:szCs w:val="32"/>
        </w:rPr>
        <w:t>万元。</w:t>
      </w:r>
    </w:p>
    <w:p w:rsidR="00DE70CB" w:rsidRDefault="005E4CC5">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proofErr w:type="gramStart"/>
      <w:r>
        <w:rPr>
          <w:rFonts w:ascii="仿宋_GB2312" w:eastAsia="仿宋_GB2312" w:hAnsi="仿宋_GB2312" w:cs="仿宋_GB2312" w:hint="eastAsia"/>
          <w:b/>
          <w:bCs/>
          <w:sz w:val="32"/>
          <w:szCs w:val="32"/>
        </w:rPr>
        <w:t>中职免学费</w:t>
      </w:r>
      <w:proofErr w:type="gramEnd"/>
      <w:r>
        <w:rPr>
          <w:rFonts w:ascii="仿宋_GB2312" w:eastAsia="仿宋_GB2312" w:hAnsi="仿宋_GB2312" w:cs="仿宋_GB2312" w:hint="eastAsia"/>
          <w:b/>
          <w:bCs/>
          <w:sz w:val="32"/>
          <w:szCs w:val="32"/>
        </w:rPr>
        <w:t>：</w:t>
      </w:r>
      <w:r>
        <w:rPr>
          <w:rFonts w:ascii="仿宋_GB2312" w:eastAsia="仿宋_GB2312" w:hAnsi="仿宋_GB2312" w:cs="仿宋_GB2312" w:hint="eastAsia"/>
          <w:sz w:val="32"/>
          <w:szCs w:val="32"/>
        </w:rPr>
        <w:t>202</w:t>
      </w:r>
      <w:r w:rsidR="00CC1EC1">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年我县免除12</w:t>
      </w:r>
      <w:r w:rsidR="00CC1EC1">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人次中职学生学杂费</w:t>
      </w:r>
      <w:r w:rsidR="00CC1EC1">
        <w:rPr>
          <w:rFonts w:ascii="仿宋_GB2312" w:eastAsia="仿宋_GB2312" w:hAnsi="仿宋_GB2312" w:cs="仿宋_GB2312" w:hint="eastAsia"/>
          <w:sz w:val="32"/>
          <w:szCs w:val="32"/>
        </w:rPr>
        <w:t>197.76</w:t>
      </w:r>
      <w:r>
        <w:rPr>
          <w:rFonts w:ascii="仿宋_GB2312" w:eastAsia="仿宋_GB2312" w:hAnsi="仿宋_GB2312" w:cs="仿宋_GB2312" w:hint="eastAsia"/>
          <w:sz w:val="32"/>
          <w:szCs w:val="32"/>
        </w:rPr>
        <w:t>万元。</w:t>
      </w:r>
      <w:bookmarkStart w:id="0" w:name="_GoBack"/>
      <w:bookmarkEnd w:id="0"/>
    </w:p>
    <w:p w:rsidR="00DE70CB" w:rsidRDefault="005E4CC5">
      <w:pPr>
        <w:spacing w:line="560" w:lineRule="exact"/>
        <w:ind w:firstLineChars="200" w:firstLine="640"/>
        <w:jc w:val="left"/>
        <w:rPr>
          <w:rFonts w:ascii="黑体" w:eastAsia="黑体" w:hAnsi="黑体"/>
          <w:sz w:val="32"/>
          <w:szCs w:val="32"/>
        </w:rPr>
      </w:pPr>
      <w:r>
        <w:rPr>
          <w:rFonts w:ascii="黑体" w:eastAsia="黑体" w:hAnsi="黑体" w:hint="eastAsia"/>
          <w:sz w:val="32"/>
          <w:szCs w:val="32"/>
        </w:rPr>
        <w:t>三、偏离绩效目标的原因和下一步改进措施</w:t>
      </w:r>
    </w:p>
    <w:p w:rsidR="00DE70CB" w:rsidRDefault="005E4CC5">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无</w:t>
      </w:r>
    </w:p>
    <w:p w:rsidR="00DE70CB" w:rsidRDefault="005E4CC5">
      <w:pPr>
        <w:spacing w:line="560" w:lineRule="exact"/>
        <w:ind w:firstLineChars="200" w:firstLine="640"/>
        <w:rPr>
          <w:rFonts w:ascii="黑体" w:eastAsia="黑体" w:hAnsi="黑体"/>
          <w:sz w:val="32"/>
          <w:szCs w:val="32"/>
        </w:rPr>
      </w:pPr>
      <w:r>
        <w:rPr>
          <w:rFonts w:ascii="黑体" w:eastAsia="黑体" w:hAnsi="黑体" w:hint="eastAsia"/>
          <w:sz w:val="32"/>
          <w:szCs w:val="32"/>
        </w:rPr>
        <w:t>四、绩效自评结果拟应用和公开情况</w:t>
      </w:r>
    </w:p>
    <w:p w:rsidR="00DE70CB" w:rsidRDefault="005E4CC5">
      <w:pPr>
        <w:spacing w:line="560" w:lineRule="exact"/>
        <w:ind w:firstLineChars="200" w:firstLine="640"/>
        <w:jc w:val="left"/>
        <w:rPr>
          <w:rFonts w:ascii="仿宋_GB2312" w:eastAsia="仿宋_GB2312" w:hAnsi="仿宋_GB2312" w:cs="仿宋_GB2312"/>
          <w:color w:val="000000"/>
          <w:sz w:val="32"/>
          <w:szCs w:val="32"/>
        </w:rPr>
      </w:pPr>
      <w:r>
        <w:rPr>
          <w:rFonts w:ascii="仿宋_GB2312" w:eastAsia="仿宋_GB2312" w:hint="eastAsia"/>
          <w:sz w:val="32"/>
          <w:szCs w:val="32"/>
        </w:rPr>
        <w:t>（一）我县高中阶段学生国家助学金均</w:t>
      </w:r>
      <w:r>
        <w:rPr>
          <w:rFonts w:ascii="仿宋_GB2312" w:eastAsia="仿宋_GB2312" w:hAnsi="仿宋_GB2312" w:cs="仿宋_GB2312" w:hint="eastAsia"/>
          <w:color w:val="000000"/>
          <w:sz w:val="32"/>
          <w:szCs w:val="32"/>
        </w:rPr>
        <w:t>严格</w:t>
      </w:r>
      <w:r>
        <w:rPr>
          <w:rFonts w:ascii="仿宋_GB2312" w:eastAsia="仿宋_GB2312" w:hAnsi="仿宋_GB2312" w:cs="仿宋_GB2312"/>
          <w:color w:val="000000"/>
          <w:sz w:val="32"/>
          <w:szCs w:val="32"/>
        </w:rPr>
        <w:t>按照程序发放</w:t>
      </w:r>
      <w:r>
        <w:rPr>
          <w:rFonts w:ascii="仿宋_GB2312" w:eastAsia="仿宋_GB2312" w:hAnsi="仿宋_GB2312" w:cs="仿宋_GB2312" w:hint="eastAsia"/>
          <w:color w:val="000000"/>
          <w:sz w:val="32"/>
          <w:szCs w:val="32"/>
        </w:rPr>
        <w:t>，</w:t>
      </w:r>
      <w:r>
        <w:rPr>
          <w:rFonts w:ascii="仿宋_GB2312" w:eastAsia="仿宋_GB2312" w:hAnsi="仿宋_GB2312" w:cs="仿宋_GB2312"/>
          <w:color w:val="000000"/>
          <w:sz w:val="32"/>
          <w:szCs w:val="32"/>
        </w:rPr>
        <w:t>资金拨付</w:t>
      </w:r>
      <w:r>
        <w:rPr>
          <w:rFonts w:ascii="仿宋_GB2312" w:eastAsia="仿宋_GB2312" w:hAnsi="仿宋_GB2312" w:cs="仿宋_GB2312" w:hint="eastAsia"/>
          <w:color w:val="000000"/>
          <w:sz w:val="32"/>
          <w:szCs w:val="32"/>
        </w:rPr>
        <w:t>及时、到位，</w:t>
      </w:r>
      <w:r>
        <w:rPr>
          <w:rFonts w:ascii="仿宋_GB2312" w:eastAsia="仿宋_GB2312" w:hAnsi="仿宋_GB2312" w:cs="仿宋_GB2312"/>
          <w:color w:val="000000"/>
          <w:sz w:val="32"/>
          <w:szCs w:val="32"/>
        </w:rPr>
        <w:t>实施</w:t>
      </w:r>
      <w:r>
        <w:rPr>
          <w:rFonts w:ascii="仿宋_GB2312" w:eastAsia="仿宋_GB2312" w:hAnsi="仿宋_GB2312" w:cs="仿宋_GB2312" w:hint="eastAsia"/>
          <w:color w:val="000000"/>
          <w:sz w:val="32"/>
          <w:szCs w:val="32"/>
        </w:rPr>
        <w:t>效果良好</w:t>
      </w:r>
      <w:r>
        <w:rPr>
          <w:rFonts w:ascii="仿宋_GB2312" w:eastAsia="仿宋_GB2312" w:hAnsi="仿宋_GB2312" w:cs="仿宋_GB2312"/>
          <w:color w:val="000000"/>
          <w:sz w:val="32"/>
          <w:szCs w:val="32"/>
        </w:rPr>
        <w:t xml:space="preserve">，社会满意度达 </w:t>
      </w:r>
      <w:r>
        <w:rPr>
          <w:rFonts w:ascii="仿宋_GB2312" w:eastAsia="仿宋_GB2312" w:hAnsi="仿宋_GB2312" w:cs="仿宋_GB2312" w:hint="eastAsia"/>
          <w:color w:val="000000"/>
          <w:sz w:val="32"/>
          <w:szCs w:val="32"/>
        </w:rPr>
        <w:t>100</w:t>
      </w:r>
      <w:r>
        <w:rPr>
          <w:rFonts w:ascii="仿宋_GB2312" w:eastAsia="仿宋_GB2312" w:hAnsi="仿宋_GB2312" w:cs="仿宋_GB2312"/>
          <w:color w:val="000000"/>
          <w:sz w:val="32"/>
          <w:szCs w:val="32"/>
        </w:rPr>
        <w:t>%，自评结果优秀</w:t>
      </w:r>
      <w:r>
        <w:rPr>
          <w:rFonts w:ascii="仿宋_GB2312" w:eastAsia="仿宋_GB2312" w:hAnsi="仿宋_GB2312" w:cs="仿宋_GB2312" w:hint="eastAsia"/>
          <w:color w:val="000000"/>
          <w:sz w:val="32"/>
          <w:szCs w:val="32"/>
        </w:rPr>
        <w:t>。</w:t>
      </w:r>
    </w:p>
    <w:p w:rsidR="00DE70CB" w:rsidRDefault="005E4CC5">
      <w:pPr>
        <w:spacing w:line="560" w:lineRule="exact"/>
        <w:ind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二）普通高中建档立卡等四类学生均严格按照《普通高中建档立卡家庭经济困难学生免除学杂费政策对象的认定及学杂费减免工作暂行办法》规定，由县扶贫、民政、残联等相关部门进行认定，学校按规定免除符合条件学生学杂费，无先收后退等违规现象，实施效果良好，社会满意度达100%，自评结果优秀。</w:t>
      </w:r>
    </w:p>
    <w:p w:rsidR="00DE70CB" w:rsidRDefault="005E4CC5">
      <w:pPr>
        <w:spacing w:line="560" w:lineRule="exact"/>
        <w:ind w:firstLineChars="200" w:firstLine="640"/>
        <w:jc w:val="left"/>
        <w:rPr>
          <w:rFonts w:ascii="黑体" w:eastAsia="黑体" w:hAnsi="黑体"/>
          <w:sz w:val="32"/>
          <w:szCs w:val="32"/>
        </w:rPr>
      </w:pPr>
      <w:r>
        <w:rPr>
          <w:rFonts w:ascii="黑体" w:eastAsia="黑体" w:hAnsi="黑体" w:hint="eastAsia"/>
          <w:sz w:val="32"/>
          <w:szCs w:val="32"/>
        </w:rPr>
        <w:t>五、其他需要说明的问题</w:t>
      </w:r>
    </w:p>
    <w:p w:rsidR="00DE70CB" w:rsidRDefault="005E4CC5">
      <w:pPr>
        <w:spacing w:line="560" w:lineRule="exact"/>
        <w:ind w:firstLineChars="200" w:firstLine="640"/>
        <w:rPr>
          <w:rFonts w:ascii="仿宋_GB2312" w:eastAsia="仿宋_GB2312"/>
          <w:sz w:val="32"/>
          <w:szCs w:val="32"/>
        </w:rPr>
      </w:pPr>
      <w:r>
        <w:rPr>
          <w:rFonts w:ascii="仿宋_GB2312" w:eastAsia="仿宋_GB2312" w:hint="eastAsia"/>
          <w:sz w:val="32"/>
          <w:szCs w:val="32"/>
        </w:rPr>
        <w:t>无</w:t>
      </w:r>
    </w:p>
    <w:p w:rsidR="00DE70CB" w:rsidRDefault="00DE70CB">
      <w:pPr>
        <w:rPr>
          <w:rFonts w:ascii="仿宋_GB2312" w:eastAsia="仿宋_GB2312"/>
          <w:sz w:val="32"/>
          <w:szCs w:val="32"/>
        </w:rPr>
      </w:pPr>
    </w:p>
    <w:p w:rsidR="00DE70CB" w:rsidRDefault="00DE70CB">
      <w:pPr>
        <w:spacing w:line="560" w:lineRule="exact"/>
        <w:ind w:firstLineChars="50" w:firstLine="160"/>
        <w:jc w:val="left"/>
        <w:rPr>
          <w:rFonts w:ascii="仿宋_GB2312" w:eastAsia="仿宋_GB2312" w:hAnsi="仿宋_GB2312" w:cs="仿宋_GB2312"/>
          <w:color w:val="000000"/>
          <w:sz w:val="32"/>
          <w:szCs w:val="32"/>
        </w:rPr>
      </w:pPr>
    </w:p>
    <w:p w:rsidR="00DE70CB" w:rsidRDefault="00DE70CB"/>
    <w:sectPr w:rsidR="00DE70CB" w:rsidSect="00DE70CB">
      <w:pgSz w:w="11906" w:h="16838"/>
      <w:pgMar w:top="1440" w:right="1406" w:bottom="1440" w:left="140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0E4" w:rsidRDefault="00BF40E4" w:rsidP="00C000D8">
      <w:r>
        <w:separator/>
      </w:r>
    </w:p>
  </w:endnote>
  <w:endnote w:type="continuationSeparator" w:id="0">
    <w:p w:rsidR="00BF40E4" w:rsidRDefault="00BF40E4" w:rsidP="00C0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0E4" w:rsidRDefault="00BF40E4" w:rsidP="00C000D8">
      <w:r>
        <w:separator/>
      </w:r>
    </w:p>
  </w:footnote>
  <w:footnote w:type="continuationSeparator" w:id="0">
    <w:p w:rsidR="00BF40E4" w:rsidRDefault="00BF40E4" w:rsidP="00C000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062CCD"/>
    <w:rsid w:val="00062CCD"/>
    <w:rsid w:val="000F7BE1"/>
    <w:rsid w:val="0014539D"/>
    <w:rsid w:val="00172EB9"/>
    <w:rsid w:val="002C0738"/>
    <w:rsid w:val="005978C2"/>
    <w:rsid w:val="005E4CC5"/>
    <w:rsid w:val="00641455"/>
    <w:rsid w:val="006771A2"/>
    <w:rsid w:val="006D37B1"/>
    <w:rsid w:val="00752717"/>
    <w:rsid w:val="008338CB"/>
    <w:rsid w:val="00943E23"/>
    <w:rsid w:val="009B7B08"/>
    <w:rsid w:val="00AD7254"/>
    <w:rsid w:val="00B00275"/>
    <w:rsid w:val="00BF40E4"/>
    <w:rsid w:val="00C000D8"/>
    <w:rsid w:val="00CC1EC1"/>
    <w:rsid w:val="00CF7DF6"/>
    <w:rsid w:val="00DE70CB"/>
    <w:rsid w:val="0661309E"/>
    <w:rsid w:val="0AD007F3"/>
    <w:rsid w:val="0AF838A6"/>
    <w:rsid w:val="0D847672"/>
    <w:rsid w:val="110B2593"/>
    <w:rsid w:val="160B0931"/>
    <w:rsid w:val="1BB11F7A"/>
    <w:rsid w:val="21D409F0"/>
    <w:rsid w:val="244012B6"/>
    <w:rsid w:val="3FE67B95"/>
    <w:rsid w:val="43715592"/>
    <w:rsid w:val="52451BCD"/>
    <w:rsid w:val="534053B7"/>
    <w:rsid w:val="75002386"/>
    <w:rsid w:val="790F4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E70C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3"/>
    <w:uiPriority w:val="99"/>
    <w:unhideWhenUsed/>
    <w:qFormat/>
    <w:rsid w:val="00DE70CB"/>
    <w:pPr>
      <w:spacing w:after="120" w:line="480" w:lineRule="auto"/>
      <w:ind w:leftChars="200" w:left="420"/>
    </w:pPr>
  </w:style>
  <w:style w:type="paragraph" w:styleId="a3">
    <w:name w:val="Body Text"/>
    <w:basedOn w:val="a"/>
    <w:qFormat/>
    <w:rsid w:val="00DE70CB"/>
    <w:pPr>
      <w:widowControl/>
      <w:spacing w:before="100" w:beforeAutospacing="1" w:after="100" w:afterAutospacing="1"/>
      <w:jc w:val="left"/>
    </w:pPr>
    <w:rPr>
      <w:rFonts w:cs="Times New Roman"/>
      <w:kern w:val="0"/>
      <w:sz w:val="20"/>
      <w:szCs w:val="20"/>
    </w:rPr>
  </w:style>
  <w:style w:type="paragraph" w:styleId="a4">
    <w:name w:val="Balloon Text"/>
    <w:basedOn w:val="a"/>
    <w:link w:val="Char"/>
    <w:uiPriority w:val="99"/>
    <w:semiHidden/>
    <w:unhideWhenUsed/>
    <w:qFormat/>
    <w:rsid w:val="00DE70CB"/>
    <w:rPr>
      <w:sz w:val="18"/>
      <w:szCs w:val="18"/>
    </w:rPr>
  </w:style>
  <w:style w:type="paragraph" w:styleId="a5">
    <w:name w:val="footer"/>
    <w:basedOn w:val="a"/>
    <w:link w:val="Char0"/>
    <w:uiPriority w:val="99"/>
    <w:unhideWhenUsed/>
    <w:rsid w:val="00DE70CB"/>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DE70CB"/>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uiPriority w:val="99"/>
    <w:semiHidden/>
    <w:qFormat/>
    <w:rsid w:val="00DE70CB"/>
    <w:rPr>
      <w:sz w:val="18"/>
      <w:szCs w:val="18"/>
    </w:rPr>
  </w:style>
  <w:style w:type="paragraph" w:styleId="a7">
    <w:name w:val="List Paragraph"/>
    <w:basedOn w:val="a"/>
    <w:uiPriority w:val="34"/>
    <w:qFormat/>
    <w:rsid w:val="00DE70CB"/>
    <w:pPr>
      <w:ind w:firstLineChars="200" w:firstLine="420"/>
    </w:pPr>
  </w:style>
  <w:style w:type="character" w:customStyle="1" w:styleId="Char1">
    <w:name w:val="页眉 Char"/>
    <w:basedOn w:val="a0"/>
    <w:link w:val="a6"/>
    <w:uiPriority w:val="99"/>
    <w:qFormat/>
    <w:rsid w:val="00DE70CB"/>
    <w:rPr>
      <w:rFonts w:asciiTheme="minorHAnsi" w:eastAsiaTheme="minorEastAsia" w:hAnsiTheme="minorHAnsi" w:cstheme="minorBidi"/>
      <w:kern w:val="2"/>
      <w:sz w:val="18"/>
      <w:szCs w:val="18"/>
    </w:rPr>
  </w:style>
  <w:style w:type="character" w:customStyle="1" w:styleId="Char0">
    <w:name w:val="页脚 Char"/>
    <w:basedOn w:val="a0"/>
    <w:link w:val="a5"/>
    <w:uiPriority w:val="99"/>
    <w:rsid w:val="00DE70C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184</Words>
  <Characters>1052</Characters>
  <Application>Microsoft Office Word</Application>
  <DocSecurity>0</DocSecurity>
  <Lines>8</Lines>
  <Paragraphs>2</Paragraphs>
  <ScaleCrop>false</ScaleCrop>
  <Company>微软中国</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cp:revision>
  <cp:lastPrinted>2020-01-14T07:11:00Z</cp:lastPrinted>
  <dcterms:created xsi:type="dcterms:W3CDTF">2020-01-14T03:09:00Z</dcterms:created>
  <dcterms:modified xsi:type="dcterms:W3CDTF">2025-09-19T10:39:00Z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D3E9AD5DF7D04585B7422419D2D5ADA2_12</vt:lpwstr>
  </property>
</Properties>
</file>